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6DB75AA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E85A61">
        <w:rPr>
          <w:rFonts w:cs="Arial"/>
          <w:b/>
          <w:bCs/>
          <w:color w:val="000000" w:themeColor="text1"/>
          <w:sz w:val="22"/>
          <w:szCs w:val="22"/>
        </w:rPr>
        <w:t>74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6B6BE070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2B70B2">
        <w:rPr>
          <w:rFonts w:cs="Arial"/>
          <w:bCs/>
          <w:i/>
          <w:sz w:val="22"/>
          <w:szCs w:val="22"/>
        </w:rPr>
        <w:t>Vice-Prefeito</w:t>
      </w:r>
      <w:r w:rsidR="00B730FF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proofErr w:type="spellStart"/>
      <w:r w:rsidR="002B70B2">
        <w:rPr>
          <w:rFonts w:cs="Arial"/>
          <w:bCs/>
          <w:i/>
          <w:sz w:val="22"/>
          <w:szCs w:val="22"/>
        </w:rPr>
        <w:t>Boaz</w:t>
      </w:r>
      <w:proofErr w:type="spellEnd"/>
      <w:r w:rsidR="002B70B2">
        <w:rPr>
          <w:rFonts w:cs="Arial"/>
          <w:bCs/>
          <w:i/>
          <w:sz w:val="22"/>
          <w:szCs w:val="22"/>
        </w:rPr>
        <w:t xml:space="preserve"> Bezerra Rocha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16048B2C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85A61">
        <w:rPr>
          <w:rFonts w:cs="Arial"/>
          <w:color w:val="000000" w:themeColor="text1"/>
          <w:sz w:val="22"/>
          <w:szCs w:val="22"/>
        </w:rPr>
        <w:t>1.400,00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E85A61">
        <w:rPr>
          <w:rFonts w:cs="Arial"/>
          <w:color w:val="000000" w:themeColor="text1"/>
          <w:sz w:val="22"/>
          <w:szCs w:val="22"/>
        </w:rPr>
        <w:t>Mil e quatrocentos reais)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E85A61">
        <w:rPr>
          <w:rFonts w:eastAsia="Arial Unicode MS" w:cs="Arial"/>
          <w:color w:val="000000" w:themeColor="text1"/>
          <w:sz w:val="22"/>
          <w:szCs w:val="22"/>
        </w:rPr>
        <w:t>2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85A61">
        <w:rPr>
          <w:rFonts w:eastAsia="Arial Unicode MS" w:cs="Arial"/>
          <w:color w:val="000000" w:themeColor="text1"/>
          <w:sz w:val="22"/>
          <w:szCs w:val="22"/>
        </w:rPr>
        <w:t>7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2B70B2">
        <w:rPr>
          <w:rFonts w:cs="Arial"/>
          <w:color w:val="000000" w:themeColor="text1"/>
          <w:sz w:val="22"/>
          <w:szCs w:val="22"/>
        </w:rPr>
        <w:t xml:space="preserve">Vice Prefeito, </w:t>
      </w:r>
      <w:proofErr w:type="spellStart"/>
      <w:r w:rsidR="002B70B2">
        <w:rPr>
          <w:rFonts w:cs="Arial"/>
          <w:color w:val="000000" w:themeColor="text1"/>
          <w:sz w:val="22"/>
          <w:szCs w:val="22"/>
        </w:rPr>
        <w:t>Boaz</w:t>
      </w:r>
      <w:proofErr w:type="spellEnd"/>
      <w:r w:rsidR="002B70B2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2B70B2" w:rsidRPr="002B70B2">
        <w:rPr>
          <w:rFonts w:cs="Arial"/>
          <w:bCs/>
          <w:color w:val="000000" w:themeColor="text1"/>
          <w:sz w:val="22"/>
          <w:szCs w:val="22"/>
        </w:rPr>
        <w:t>Bezerra Rocha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2B70B2">
        <w:rPr>
          <w:rFonts w:cs="Arial"/>
          <w:sz w:val="22"/>
          <w:szCs w:val="22"/>
        </w:rPr>
        <w:t xml:space="preserve">ao Gabinete do Prefeito </w:t>
      </w:r>
      <w:r w:rsidRPr="008D148A">
        <w:rPr>
          <w:rFonts w:cs="Arial"/>
          <w:sz w:val="22"/>
          <w:szCs w:val="22"/>
        </w:rPr>
        <w:t>portador do CPF:</w:t>
      </w:r>
      <w:r w:rsidR="00B730FF" w:rsidRPr="00B730FF">
        <w:rPr>
          <w:rFonts w:ascii="Times New Roman" w:hAnsi="Times New Roman"/>
          <w:b/>
          <w:bCs/>
          <w:sz w:val="24"/>
        </w:rPr>
        <w:t xml:space="preserve"> </w:t>
      </w:r>
      <w:r w:rsidR="00C86C9D">
        <w:rPr>
          <w:rFonts w:ascii="Times New Roman" w:hAnsi="Times New Roman"/>
          <w:b/>
          <w:bCs/>
          <w:sz w:val="24"/>
        </w:rPr>
        <w:t>**</w:t>
      </w:r>
      <w:r w:rsidR="002B70B2">
        <w:rPr>
          <w:rFonts w:ascii="Times New Roman" w:hAnsi="Times New Roman"/>
          <w:b/>
          <w:bCs/>
          <w:sz w:val="24"/>
        </w:rPr>
        <w:t>.545.843-</w:t>
      </w:r>
      <w:r w:rsidR="00C86C9D">
        <w:rPr>
          <w:rFonts w:ascii="Times New Roman" w:hAnsi="Times New Roman"/>
          <w:b/>
          <w:bCs/>
          <w:sz w:val="24"/>
        </w:rPr>
        <w:t>**</w:t>
      </w:r>
      <w:r w:rsidR="002B70B2">
        <w:rPr>
          <w:rFonts w:ascii="Times New Roman" w:hAnsi="Times New Roman"/>
          <w:b/>
          <w:bCs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12928CA2" w14:textId="10E4FDB9" w:rsidR="005C0206" w:rsidRPr="008D148A" w:rsidRDefault="000F0CD3" w:rsidP="005C0206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85A61">
        <w:rPr>
          <w:rFonts w:cs="Arial"/>
          <w:sz w:val="22"/>
          <w:szCs w:val="22"/>
        </w:rPr>
        <w:t xml:space="preserve">receber um trator na </w:t>
      </w:r>
      <w:proofErr w:type="spellStart"/>
      <w:r w:rsidR="00E85A61">
        <w:rPr>
          <w:rFonts w:cs="Arial"/>
          <w:sz w:val="22"/>
          <w:szCs w:val="22"/>
        </w:rPr>
        <w:t>Condevasp</w:t>
      </w:r>
      <w:proofErr w:type="spellEnd"/>
      <w:r w:rsidR="00E85A61">
        <w:rPr>
          <w:rFonts w:cs="Arial"/>
          <w:sz w:val="22"/>
          <w:szCs w:val="22"/>
        </w:rPr>
        <w:t xml:space="preserve"> nos dias 19 e 20 de maio de 2026</w:t>
      </w:r>
      <w:r w:rsidR="002B70B2">
        <w:rPr>
          <w:rFonts w:cs="Arial"/>
          <w:sz w:val="22"/>
          <w:szCs w:val="22"/>
        </w:rPr>
        <w:t>.</w:t>
      </w:r>
    </w:p>
    <w:p w14:paraId="11544A49" w14:textId="77777777" w:rsidR="002B70B2" w:rsidRDefault="002B70B2" w:rsidP="00A449A9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694EEE55" w14:textId="5777285D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5FE7116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85A61">
        <w:rPr>
          <w:rFonts w:cs="Arial"/>
          <w:color w:val="000000" w:themeColor="text1"/>
          <w:sz w:val="22"/>
          <w:szCs w:val="22"/>
        </w:rPr>
        <w:t>18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2B70B2">
        <w:rPr>
          <w:rFonts w:cs="Arial"/>
          <w:color w:val="000000" w:themeColor="text1"/>
          <w:sz w:val="22"/>
          <w:szCs w:val="22"/>
        </w:rPr>
        <w:t xml:space="preserve"> MAIO </w:t>
      </w:r>
      <w:r w:rsidR="002B70B2" w:rsidRPr="008D148A">
        <w:rPr>
          <w:rFonts w:cs="Arial"/>
          <w:color w:val="000000" w:themeColor="text1"/>
          <w:sz w:val="22"/>
          <w:szCs w:val="22"/>
        </w:rPr>
        <w:t>DE</w:t>
      </w:r>
      <w:r w:rsidRPr="008D148A">
        <w:rPr>
          <w:rFonts w:cs="Arial"/>
          <w:bCs/>
          <w:sz w:val="22"/>
          <w:szCs w:val="22"/>
        </w:rPr>
        <w:t xml:space="preserve">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392A03B5" w14:textId="77777777" w:rsidR="002B70B2" w:rsidRDefault="002B70B2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</w:p>
    <w:p w14:paraId="0C3C9899" w14:textId="77777777" w:rsidR="002B70B2" w:rsidRDefault="002B70B2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</w:p>
    <w:p w14:paraId="1DC07274" w14:textId="1BDD1A09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B70B2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86C9D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5A61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134</cp:revision>
  <cp:lastPrinted>2026-05-18T14:25:00Z</cp:lastPrinted>
  <dcterms:created xsi:type="dcterms:W3CDTF">2022-03-02T17:55:00Z</dcterms:created>
  <dcterms:modified xsi:type="dcterms:W3CDTF">2026-06-16T11:13:00Z</dcterms:modified>
</cp:coreProperties>
</file>